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3" w:rsidRDefault="00CF5700" w:rsidP="005407A9">
      <w:pPr>
        <w:jc w:val="center"/>
        <w:rPr>
          <w:sz w:val="36"/>
          <w:szCs w:val="36"/>
        </w:rPr>
      </w:pPr>
      <w:r w:rsidRPr="00CF5700">
        <w:rPr>
          <w:sz w:val="36"/>
          <w:szCs w:val="36"/>
        </w:rPr>
        <w:t xml:space="preserve">Readings for Class of </w:t>
      </w:r>
      <w:r w:rsidR="005407A9">
        <w:rPr>
          <w:sz w:val="36"/>
          <w:szCs w:val="36"/>
        </w:rPr>
        <w:t>November 10</w:t>
      </w:r>
      <w:r w:rsidRPr="00CF5700">
        <w:rPr>
          <w:sz w:val="36"/>
          <w:szCs w:val="36"/>
        </w:rPr>
        <w:t>, 2016</w:t>
      </w:r>
    </w:p>
    <w:p w:rsidR="005407A9" w:rsidRPr="005407A9" w:rsidRDefault="005407A9" w:rsidP="005407A9">
      <w:pPr>
        <w:rPr>
          <w:sz w:val="24"/>
          <w:szCs w:val="24"/>
        </w:rPr>
      </w:pPr>
      <w:r>
        <w:rPr>
          <w:sz w:val="24"/>
          <w:szCs w:val="24"/>
        </w:rPr>
        <w:t xml:space="preserve">    Since I am getting this to you so late (computer problems, again and a funeral and all that entails on Friday), so I am only assigning you a single reading for this week.  It is an important one, though, because this piece set off a wildfire about how we conduct research and the quality of this research that is still blazing in the literature and in Twitter and the dialog has gotten more than a little hot and unscholarly.  So, let’s start with what happened and then discuss whether the criticism in this article is valid or not.  Read carefully!  Enjoy!</w:t>
      </w:r>
      <w:bookmarkStart w:id="0" w:name="_GoBack"/>
      <w:bookmarkEnd w:id="0"/>
    </w:p>
    <w:p w:rsidR="00281902" w:rsidRPr="00281902" w:rsidRDefault="00746631" w:rsidP="00281902">
      <w:pPr>
        <w:rPr>
          <w:sz w:val="24"/>
          <w:szCs w:val="24"/>
        </w:rPr>
      </w:pPr>
      <w:r>
        <w:rPr>
          <w:sz w:val="24"/>
          <w:szCs w:val="24"/>
        </w:rPr>
        <w:t>LBB</w:t>
      </w:r>
    </w:p>
    <w:p w:rsidR="00630B23" w:rsidRDefault="00630B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8"/>
        <w:gridCol w:w="222"/>
        <w:gridCol w:w="222"/>
        <w:gridCol w:w="222"/>
        <w:gridCol w:w="222"/>
      </w:tblGrid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</w:tbl>
    <w:p w:rsidR="00B743E8" w:rsidRDefault="00B743E8"/>
    <w:sectPr w:rsidR="00B7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0"/>
    <w:rsid w:val="00281902"/>
    <w:rsid w:val="005407A9"/>
    <w:rsid w:val="00630B23"/>
    <w:rsid w:val="00746631"/>
    <w:rsid w:val="00B743E8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Berenard Bliss</dc:creator>
  <cp:lastModifiedBy>Leonard Berenard Bliss</cp:lastModifiedBy>
  <cp:revision>2</cp:revision>
  <dcterms:created xsi:type="dcterms:W3CDTF">2016-11-07T23:38:00Z</dcterms:created>
  <dcterms:modified xsi:type="dcterms:W3CDTF">2016-11-07T23:38:00Z</dcterms:modified>
</cp:coreProperties>
</file>