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  <w:u w:val="single"/>
        </w:rPr>
        <w:t>MAP 2302 – INTROD TO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  <w:u w:val="single"/>
        </w:rPr>
        <w:t>  DIFF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EQUATIONS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                </w:t>
      </w:r>
      <w:r w:rsidR="00FB2DE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B7C85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DEC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  <w:u w:val="single"/>
        </w:rPr>
        <w:t>Review for Test #1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4B7C85" w:rsidRP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                                                                            </w:t>
      </w:r>
    </w:p>
    <w:p w:rsidR="004B7C85" w:rsidRPr="004B7C85" w:rsidRDefault="004B7C85" w:rsidP="00FB2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REMEMBER TO BRING AN 8’’x11”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BLUE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EXAM BOOKLET FOR THE TEST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MAIN PROBLEM SOLVING TECHNIQUES: 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How to test if an ODE is exact and how to solve exact ODEs.</w:t>
      </w:r>
    </w:p>
    <w:p w:rsidR="004B7C85" w:rsidRP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How to find integrating factors of first-order ODEs and how to use them to solve ODEs.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3.   How to solve separable first-order ODEs by separating and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ntegrating both sides.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How to solve homogeneous first-order ODEs by using the sub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stitution y(x)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(x).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How to solve linear first-order ODEs by using the integrating factor e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Mathematica1" w:char="F0F2"/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p(x)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How to solve Bernoulli ODEs by using the substitution v = y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1-n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.   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How to solve vertically </w:t>
      </w:r>
      <w:r w:rsidRPr="004B7C85">
        <w:rPr>
          <w:rFonts w:ascii="Times New Roman" w:eastAsia="Times New Roman" w:hAnsi="Times New Roman" w:cs="Times New Roman"/>
          <w:i/>
          <w:iCs/>
          <w:sz w:val="24"/>
          <w:szCs w:val="24"/>
        </w:rPr>
        <w:t>downward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4D4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EF64D4" w:rsidRPr="00EF64D4">
        <w:rPr>
          <w:rFonts w:ascii="Times New Roman" w:eastAsia="Times New Roman" w:hAnsi="Times New Roman" w:cs="Times New Roman"/>
          <w:i/>
          <w:sz w:val="24"/>
          <w:szCs w:val="24"/>
        </w:rPr>
        <w:t>upward</w:t>
      </w:r>
      <w:r w:rsidR="00EF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motion problems under constant gravity when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the air resistance is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 (a) proportional to v,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(b) proportional to v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C85" w:rsidRDefault="00EF64D4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How to solve horizo</w:t>
      </w:r>
      <w:r>
        <w:rPr>
          <w:rFonts w:ascii="Times New Roman" w:eastAsia="Times New Roman" w:hAnsi="Times New Roman" w:cs="Times New Roman"/>
          <w:sz w:val="24"/>
          <w:szCs w:val="24"/>
        </w:rPr>
        <w:t>ntal motion problems on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 a flat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 surface when friction is involv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air resistance 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is:   </w:t>
      </w:r>
      <w:r w:rsidR="00FB2DEC">
        <w:rPr>
          <w:rFonts w:ascii="Times New Roman" w:eastAsia="Times New Roman" w:hAnsi="Times New Roman" w:cs="Times New Roman"/>
          <w:sz w:val="24"/>
          <w:szCs w:val="24"/>
        </w:rPr>
        <w:t xml:space="preserve">(a) proportional to v    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 (b) proportional to v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C85" w:rsidRPr="004B7C85" w:rsidRDefault="00EF64D4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C85"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How to solve problems involving</w:t>
      </w:r>
      <w:proofErr w:type="gramStart"/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a) radi</w:t>
      </w:r>
      <w:r w:rsidR="001737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active decay,   (b)  N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>ewton's law of cooling.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How to solve problems involving (a)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simple popul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ation growth, (b) realistic 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growth.          </w:t>
      </w:r>
    </w:p>
    <w:p w:rsidR="004B7C85" w:rsidRDefault="00EF64D4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How to find the orthogonal trajectories of a given family of curves in the plane.</w:t>
      </w:r>
    </w:p>
    <w:p w:rsidR="00FB2DEC" w:rsidRPr="004B7C85" w:rsidRDefault="00FB2DEC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             MAIN DEFINITIONS: </w:t>
      </w:r>
    </w:p>
    <w:p w:rsidR="004B7C85" w:rsidRDefault="004B7C85" w:rsidP="00EF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The total derivative of a function,  Exact first-order ODEs,  Integrating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 of a non-exact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first order ODE,  Integrating factor for linear first order ODEs,  H</w:t>
      </w:r>
      <w:r>
        <w:rPr>
          <w:rFonts w:ascii="Times New Roman" w:eastAsia="Times New Roman" w:hAnsi="Times New Roman" w:cs="Times New Roman"/>
          <w:sz w:val="24"/>
          <w:szCs w:val="24"/>
        </w:rPr>
        <w:t>omogeneous functions of deg. k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EF64D4">
        <w:rPr>
          <w:rFonts w:ascii="Times New Roman" w:eastAsia="Times New Roman" w:hAnsi="Times New Roman" w:cs="Times New Roman"/>
          <w:sz w:val="24"/>
          <w:szCs w:val="24"/>
        </w:rPr>
        <w:t xml:space="preserve">Orthogonal trajectories,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Newton's second law of motion, The coefficient of friction, Law of radioactive decay,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Newton's law of cooling,  Simple population logistic law,  Realistic population logistic law. </w:t>
      </w:r>
    </w:p>
    <w:p w:rsidR="00EF64D4" w:rsidRPr="004B7C85" w:rsidRDefault="00EF64D4" w:rsidP="00EF6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            </w:t>
      </w:r>
      <w:r>
        <w:rPr>
          <w:rFonts w:ascii="Times New Roman" w:eastAsia="Times New Roman" w:hAnsi="Times New Roman" w:cs="Times New Roman"/>
          <w:sz w:val="24"/>
          <w:szCs w:val="24"/>
        </w:rPr>
        <w:t>MAIN THEOREMS &amp; RESULTS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  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Basic Existence &amp; Uniqueness theorem for </w:t>
      </w:r>
      <w:r>
        <w:rPr>
          <w:rFonts w:ascii="Times New Roman" w:eastAsia="Times New Roman" w:hAnsi="Times New Roman" w:cs="Times New Roman"/>
          <w:sz w:val="24"/>
          <w:szCs w:val="24"/>
        </w:rPr>
        <w:t>first-order ODEs  (Theorem 1.1)</w:t>
      </w:r>
    </w:p>
    <w:p w:rsidR="004B7C85" w:rsidRP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Test for exactness of a first-order ODE (Theorem 2.1).   M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3   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Transforming a homogeneous first-order ODE into a separable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 one (Theorem 2.3)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Put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y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(x)  =  x . 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v(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>x)  and solve the resulting separa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equation for v(x). 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Solution of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linear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first-order ODEs by using integrating fact</w:t>
      </w:r>
      <w:r>
        <w:rPr>
          <w:rFonts w:ascii="Times New Roman" w:eastAsia="Times New Roman" w:hAnsi="Times New Roman" w:cs="Times New Roman"/>
          <w:sz w:val="24"/>
          <w:szCs w:val="24"/>
        </w:rPr>
        <w:t>ors  (Theorem 2.4)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The integrating factor  =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Mathematica1" w:char="F0F2"/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p(x)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 (ignore constant of  integration).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Transforming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Bernoulli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ODEs into linear first-order ODE  (Theorem 2.5)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/dx </w:t>
      </w:r>
      <w:bookmarkStart w:id="0" w:name="_GoBack"/>
      <w:bookmarkEnd w:id="0"/>
      <w:r w:rsidR="008B22F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p(x).y = q(x). 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B22FE" w:rsidRPr="008B22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α</w:t>
      </w:r>
      <w:proofErr w:type="gramEnd"/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Use the substitution v(x) = y(x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22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8B22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8B22FE" w:rsidRPr="008B22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α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solve for v(x)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, then get y(x)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.     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B7C85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Two cases where you can find integration factors of non-exact ODEs (Theorem 2.6)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(a)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If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>  [M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)]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) =  p(x), then integrating factor is e </w:t>
      </w:r>
      <w:r w:rsidR="00225932"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Mathematica1" w:char="F0F2"/>
      </w:r>
      <w:r w:rsidR="00225932"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p(x)</w:t>
      </w:r>
      <w:r w:rsidR="002259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225932"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dx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(b)  If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[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>)]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x,y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) = q(y), then integrating factor is e </w:t>
      </w:r>
      <w:r w:rsidR="00EB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="00225932"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Mathematica1" w:char="F0F2"/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q(y) dy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85">
        <w:rPr>
          <w:rFonts w:ascii="Times New Roman" w:eastAsia="Times New Roman" w:hAnsi="Times New Roman" w:cs="Times New Roman"/>
          <w:sz w:val="24"/>
          <w:szCs w:val="24"/>
        </w:rPr>
        <w:t>7.   Solving the following ODEs and finding and plugging in appropriate initial conditions:</w:t>
      </w:r>
    </w:p>
    <w:p w:rsidR="00225932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mdv/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gramEnd"/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ab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(b) mdv/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mg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kv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C85" w:rsidRDefault="00225932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vertically</w:t>
      </w:r>
      <w:proofErr w:type="gramEnd"/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 xml:space="preserve"> downward motion under gravity &amp; air resistance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two kinds</w:t>
      </w:r>
      <w:r w:rsidR="004B7C85" w:rsidRPr="004B7C8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25932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mdv/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mg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ab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(d) mdv/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mg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kv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D0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C85" w:rsidRDefault="00225932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vertically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upward motion under gravity &amp; air resistance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two kinds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25932" w:rsidRPr="00225932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8.  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proofErr w:type="gramStart"/>
      <w:r w:rsidR="002259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mdv</w:t>
      </w:r>
      <w:proofErr w:type="gramEnd"/>
      <w:r w:rsidR="002259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25932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= -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sym w:font="Mathematica1" w:char="F06D"/>
      </w:r>
      <w:r w:rsidR="00225932"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>|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  (b) mdv/</w:t>
      </w:r>
      <w:proofErr w:type="spellStart"/>
      <w:r w:rsidRPr="004B7C85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sym w:font="Mathematica1" w:char="F06D"/>
      </w:r>
      <w:r w:rsidR="00225932"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kv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259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25932" w:rsidRPr="00225932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Friction =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sym w:font="Mathematica1" w:char="F06D"/>
      </w:r>
      <w:r w:rsidR="00225932" w:rsidRPr="004B7C85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932" w:rsidRPr="004B7C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B7C85" w:rsidRDefault="00225932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EB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horizontal</w:t>
      </w:r>
      <w:proofErr w:type="gramEnd"/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 motion under gravity &amp; air resistance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two kinds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]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     (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sym w:font="Mathematica1" w:char="F06D"/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= coefficient of friction,</w:t>
      </w:r>
      <w:proofErr w:type="gramStart"/>
      <w:r w:rsidRPr="004B7C85">
        <w:rPr>
          <w:rFonts w:ascii="Times New Roman" w:eastAsia="Times New Roman" w:hAnsi="Times New Roman" w:cs="Times New Roman"/>
          <w:sz w:val="24"/>
          <w:szCs w:val="24"/>
        </w:rPr>
        <w:t>  N</w:t>
      </w:r>
      <w:proofErr w:type="gramEnd"/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normal force exerted by sur</w:t>
      </w:r>
      <w:r>
        <w:rPr>
          <w:rFonts w:ascii="Times New Roman" w:eastAsia="Times New Roman" w:hAnsi="Times New Roman" w:cs="Times New Roman"/>
          <w:sz w:val="24"/>
          <w:szCs w:val="24"/>
        </w:rPr>
        <w:t>face).</w:t>
      </w:r>
    </w:p>
    <w:p w:rsidR="004B7C85" w:rsidRDefault="004B7C85" w:rsidP="004B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9.   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 w:rsidR="00225932">
        <w:rPr>
          <w:rFonts w:ascii="Times New Roman" w:eastAsia="Times New Roman" w:hAnsi="Times New Roman" w:cs="Times New Roman"/>
          <w:sz w:val="24"/>
          <w:szCs w:val="24"/>
        </w:rPr>
        <w:t>dQ</w:t>
      </w:r>
      <w:proofErr w:type="spellEnd"/>
      <w:r w:rsidR="002259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25932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proofErr w:type="gramStart"/>
      <w:r w:rsidR="00225932">
        <w:rPr>
          <w:rFonts w:ascii="Times New Roman" w:eastAsia="Times New Roman" w:hAnsi="Times New Roman" w:cs="Times New Roman"/>
          <w:sz w:val="24"/>
          <w:szCs w:val="24"/>
        </w:rPr>
        <w:t>  =</w:t>
      </w:r>
      <w:proofErr w:type="gramEnd"/>
      <w:r w:rsidR="002259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sym w:font="Mathematica1" w:char="F06C"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Q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    (b)  </w:t>
      </w:r>
      <w:proofErr w:type="spellStart"/>
      <w:r w:rsidR="008B22FE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B22FE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 =  -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sym w:font="Mathematica1" w:char="F06C"/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.(T-T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r w:rsidRPr="004B7C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[Radioactive decay &amp; Cooling problems]</w:t>
      </w:r>
    </w:p>
    <w:p w:rsidR="00EF64D4" w:rsidRPr="00EF64D4" w:rsidRDefault="004B7C85" w:rsidP="00EF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(a) </w:t>
      </w:r>
      <w:proofErr w:type="spellStart"/>
      <w:r w:rsidR="00225932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="002259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25932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 =</w:t>
      </w:r>
      <w:proofErr w:type="gramEnd"/>
      <w:r w:rsidR="00225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282">
        <w:rPr>
          <w:rFonts w:ascii="Times New Roman" w:eastAsia="Times New Roman" w:hAnsi="Times New Roman" w:cs="Times New Roman"/>
          <w:sz w:val="24"/>
          <w:szCs w:val="24"/>
        </w:rPr>
        <w:sym w:font="Mathematica1" w:char="F06C"/>
      </w:r>
      <w:r w:rsidR="008B22FE">
        <w:rPr>
          <w:rFonts w:ascii="Times New Roman" w:eastAsia="Times New Roman" w:hAnsi="Times New Roman" w:cs="Times New Roman"/>
          <w:sz w:val="24"/>
          <w:szCs w:val="24"/>
        </w:rPr>
        <w:t>P </w:t>
      </w:r>
      <w:r w:rsidR="002259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(b)  </w:t>
      </w:r>
      <w:proofErr w:type="spellStart"/>
      <w:r w:rsidR="008B22FE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B22FE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8B22FE">
        <w:rPr>
          <w:rFonts w:ascii="Times New Roman" w:eastAsia="Times New Roman" w:hAnsi="Times New Roman" w:cs="Times New Roman"/>
          <w:sz w:val="24"/>
          <w:szCs w:val="24"/>
        </w:rPr>
        <w:t xml:space="preserve">  =  </w:t>
      </w:r>
      <w:r w:rsidR="00B13282">
        <w:rPr>
          <w:rFonts w:ascii="Times New Roman" w:eastAsia="Times New Roman" w:hAnsi="Times New Roman" w:cs="Times New Roman"/>
          <w:sz w:val="24"/>
          <w:szCs w:val="24"/>
        </w:rPr>
        <w:sym w:font="Mathematica1" w:char="F06C"/>
      </w:r>
      <w:r w:rsidR="00B13282">
        <w:rPr>
          <w:rFonts w:ascii="Times New Roman" w:eastAsia="Times New Roman" w:hAnsi="Times New Roman" w:cs="Times New Roman"/>
          <w:sz w:val="24"/>
          <w:szCs w:val="24"/>
        </w:rPr>
        <w:t>P(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28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6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22FE">
        <w:rPr>
          <w:rFonts w:ascii="Times New Roman" w:eastAsia="Times New Roman" w:hAnsi="Times New Roman" w:cs="Times New Roman"/>
          <w:sz w:val="24"/>
          <w:szCs w:val="24"/>
        </w:rPr>
        <w:t>/K</w:t>
      </w:r>
      <w:r w:rsidR="00B132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22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</w:t>
      </w:r>
      <w:r w:rsidRPr="004B7C85">
        <w:rPr>
          <w:rFonts w:ascii="Times New Roman" w:eastAsia="Times New Roman" w:hAnsi="Times New Roman" w:cs="Times New Roman"/>
          <w:sz w:val="24"/>
          <w:szCs w:val="24"/>
        </w:rPr>
        <w:t xml:space="preserve">[Simple &amp; Realistic Population growth problems] </w:t>
      </w:r>
    </w:p>
    <w:sectPr w:rsidR="00EF64D4" w:rsidRPr="00EF64D4" w:rsidSect="004B7C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85"/>
    <w:rsid w:val="001737C2"/>
    <w:rsid w:val="001D0084"/>
    <w:rsid w:val="00225932"/>
    <w:rsid w:val="004B7C85"/>
    <w:rsid w:val="004D03E4"/>
    <w:rsid w:val="0077630C"/>
    <w:rsid w:val="008B22FE"/>
    <w:rsid w:val="00B13282"/>
    <w:rsid w:val="00EB570E"/>
    <w:rsid w:val="00EF64D4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A326"/>
  <w15:docId w15:val="{D2520517-CF57-4B3E-A8E8-D9FF435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B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2017-02-02T18:19:00Z</dcterms:created>
  <dcterms:modified xsi:type="dcterms:W3CDTF">2017-02-02T18:19:00Z</dcterms:modified>
</cp:coreProperties>
</file>